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83" w:rsidRPr="00185B83" w:rsidRDefault="00185B83" w:rsidP="00185B8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北京邮电大学教学事故认定及处理登记表</w:t>
      </w:r>
      <w:r w:rsidR="00850EAF">
        <w:rPr>
          <w:rFonts w:hint="eastAsia"/>
          <w:b/>
          <w:sz w:val="32"/>
          <w:szCs w:val="32"/>
        </w:rPr>
        <w:t>（一般）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433"/>
        <w:gridCol w:w="1701"/>
        <w:gridCol w:w="1276"/>
        <w:gridCol w:w="1780"/>
      </w:tblGrid>
      <w:tr w:rsidR="00E2678A" w:rsidRPr="00867639" w:rsidTr="00BD6DF4">
        <w:trPr>
          <w:trHeight w:val="737"/>
          <w:jc w:val="center"/>
        </w:trPr>
        <w:tc>
          <w:tcPr>
            <w:tcW w:w="2106" w:type="dxa"/>
            <w:vMerge w:val="restart"/>
            <w:vAlign w:val="center"/>
          </w:tcPr>
          <w:p w:rsidR="00E2678A" w:rsidRPr="001D39E4" w:rsidRDefault="00E2678A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事故责任人</w:t>
            </w:r>
          </w:p>
        </w:tc>
        <w:tc>
          <w:tcPr>
            <w:tcW w:w="1433" w:type="dxa"/>
            <w:vAlign w:val="center"/>
          </w:tcPr>
          <w:p w:rsidR="00E2678A" w:rsidRPr="001D39E4" w:rsidRDefault="00E2678A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姓</w:t>
            </w:r>
            <w:r w:rsidR="0013666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E2678A" w:rsidRPr="001D39E4" w:rsidRDefault="00E2678A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8A" w:rsidRPr="001D39E4" w:rsidRDefault="00E2678A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工作证号</w:t>
            </w:r>
          </w:p>
        </w:tc>
        <w:tc>
          <w:tcPr>
            <w:tcW w:w="1780" w:type="dxa"/>
            <w:vAlign w:val="center"/>
          </w:tcPr>
          <w:p w:rsidR="00E2678A" w:rsidRPr="001D39E4" w:rsidRDefault="00E2678A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E2678A" w:rsidRPr="00867639" w:rsidTr="00BD6DF4">
        <w:trPr>
          <w:trHeight w:val="737"/>
          <w:jc w:val="center"/>
        </w:trPr>
        <w:tc>
          <w:tcPr>
            <w:tcW w:w="2106" w:type="dxa"/>
            <w:vMerge/>
            <w:vAlign w:val="center"/>
          </w:tcPr>
          <w:p w:rsidR="00E2678A" w:rsidRPr="001D39E4" w:rsidRDefault="00E2678A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E2678A" w:rsidRPr="001D39E4" w:rsidRDefault="00E2678A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vAlign w:val="center"/>
          </w:tcPr>
          <w:p w:rsidR="00E2678A" w:rsidRPr="001D39E4" w:rsidRDefault="00E2678A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8A" w:rsidRPr="001D39E4" w:rsidRDefault="00E2678A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职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="00136668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称</w:t>
            </w:r>
          </w:p>
        </w:tc>
        <w:tc>
          <w:tcPr>
            <w:tcW w:w="1780" w:type="dxa"/>
            <w:vAlign w:val="center"/>
          </w:tcPr>
          <w:p w:rsidR="00E2678A" w:rsidRPr="001D39E4" w:rsidRDefault="00E2678A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E2678A" w:rsidRPr="00867639" w:rsidTr="00BD6DF4">
        <w:trPr>
          <w:trHeight w:val="737"/>
          <w:jc w:val="center"/>
        </w:trPr>
        <w:tc>
          <w:tcPr>
            <w:tcW w:w="2106" w:type="dxa"/>
            <w:vMerge/>
            <w:vAlign w:val="center"/>
          </w:tcPr>
          <w:p w:rsidR="00E2678A" w:rsidRPr="001D39E4" w:rsidRDefault="00E2678A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E2678A" w:rsidRPr="001D39E4" w:rsidRDefault="00E2678A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职 </w:t>
            </w:r>
            <w:r w:rsidR="00136668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务</w:t>
            </w:r>
          </w:p>
        </w:tc>
        <w:tc>
          <w:tcPr>
            <w:tcW w:w="1701" w:type="dxa"/>
            <w:vAlign w:val="center"/>
          </w:tcPr>
          <w:p w:rsidR="00E2678A" w:rsidRPr="001D39E4" w:rsidRDefault="00E2678A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8A" w:rsidRPr="001D39E4" w:rsidRDefault="00E2678A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事故发生</w:t>
            </w:r>
            <w:r w:rsidR="005235FD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780" w:type="dxa"/>
            <w:vAlign w:val="center"/>
          </w:tcPr>
          <w:p w:rsidR="00E2678A" w:rsidRPr="001D39E4" w:rsidRDefault="00E2678A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3091D" w:rsidRPr="00867639" w:rsidTr="00FD7F6B">
        <w:trPr>
          <w:trHeight w:val="2780"/>
          <w:jc w:val="center"/>
        </w:trPr>
        <w:tc>
          <w:tcPr>
            <w:tcW w:w="2106" w:type="dxa"/>
            <w:vAlign w:val="center"/>
          </w:tcPr>
          <w:p w:rsidR="0093091D" w:rsidRPr="001D39E4" w:rsidRDefault="0093091D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事故</w:t>
            </w:r>
            <w:r w:rsidR="00316203">
              <w:rPr>
                <w:rFonts w:ascii="宋体" w:eastAsia="宋体" w:hAnsi="宋体" w:hint="eastAsia"/>
                <w:b/>
                <w:sz w:val="24"/>
                <w:szCs w:val="24"/>
              </w:rPr>
              <w:t>过程简述</w:t>
            </w:r>
          </w:p>
        </w:tc>
        <w:tc>
          <w:tcPr>
            <w:tcW w:w="6190" w:type="dxa"/>
            <w:gridSpan w:val="4"/>
          </w:tcPr>
          <w:p w:rsidR="0093091D" w:rsidRPr="00867639" w:rsidRDefault="009309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3091D" w:rsidRPr="00867639" w:rsidTr="00BD6DF4">
        <w:trPr>
          <w:trHeight w:val="2682"/>
          <w:jc w:val="center"/>
        </w:trPr>
        <w:tc>
          <w:tcPr>
            <w:tcW w:w="2106" w:type="dxa"/>
            <w:vAlign w:val="center"/>
          </w:tcPr>
          <w:p w:rsidR="0093091D" w:rsidRPr="001D39E4" w:rsidRDefault="0093091D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事故原因及影响</w:t>
            </w:r>
          </w:p>
        </w:tc>
        <w:tc>
          <w:tcPr>
            <w:tcW w:w="6190" w:type="dxa"/>
            <w:gridSpan w:val="4"/>
          </w:tcPr>
          <w:p w:rsidR="0093091D" w:rsidRPr="00867639" w:rsidRDefault="009309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30FED" w:rsidRPr="00867639" w:rsidTr="00BD6DF4">
        <w:trPr>
          <w:trHeight w:val="2128"/>
          <w:jc w:val="center"/>
        </w:trPr>
        <w:tc>
          <w:tcPr>
            <w:tcW w:w="2106" w:type="dxa"/>
            <w:vAlign w:val="center"/>
          </w:tcPr>
          <w:p w:rsidR="00930FED" w:rsidRPr="001D39E4" w:rsidRDefault="00930FED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责任人所在单位意见</w:t>
            </w:r>
          </w:p>
        </w:tc>
        <w:tc>
          <w:tcPr>
            <w:tcW w:w="6190" w:type="dxa"/>
            <w:gridSpan w:val="4"/>
          </w:tcPr>
          <w:p w:rsidR="00930FED" w:rsidRDefault="00930FE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D39E4" w:rsidRDefault="001D39E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D39E4" w:rsidRDefault="001D39E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D39E4" w:rsidRDefault="001D39E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40D" w:rsidRDefault="001D39E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</w:p>
          <w:p w:rsidR="00136668" w:rsidRDefault="005F4AB1" w:rsidP="00136668">
            <w:pPr>
              <w:spacing w:line="360" w:lineRule="auto"/>
              <w:ind w:firstLineChars="800" w:firstLine="19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  <w:r w:rsidR="00136668">
              <w:rPr>
                <w:rFonts w:ascii="宋体" w:eastAsia="宋体" w:hAnsi="宋体" w:hint="eastAsia"/>
                <w:sz w:val="24"/>
                <w:szCs w:val="24"/>
              </w:rPr>
              <w:t>主要负责人签字：</w:t>
            </w:r>
          </w:p>
          <w:p w:rsidR="001D39E4" w:rsidRPr="00867639" w:rsidRDefault="00136668" w:rsidP="00136668">
            <w:pPr>
              <w:spacing w:line="360" w:lineRule="auto"/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（单位</w:t>
            </w:r>
            <w:r w:rsidR="00E83B39">
              <w:rPr>
                <w:rFonts w:ascii="宋体" w:eastAsia="宋体" w:hAnsi="宋体" w:hint="eastAsia"/>
                <w:sz w:val="24"/>
                <w:szCs w:val="24"/>
              </w:rPr>
              <w:t>公</w:t>
            </w:r>
            <w:r w:rsidR="005F4AB1">
              <w:rPr>
                <w:rFonts w:ascii="宋体" w:eastAsia="宋体" w:hAnsi="宋体" w:hint="eastAsia"/>
                <w:sz w:val="24"/>
                <w:szCs w:val="24"/>
              </w:rPr>
              <w:t>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="001D39E4" w:rsidRPr="00B16F1C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="001D39E4" w:rsidRPr="00B16F1C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1D39E4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1D39E4" w:rsidRPr="00B16F1C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6C64D7" w:rsidRPr="00867639" w:rsidTr="00FD7F6B">
        <w:trPr>
          <w:trHeight w:val="2511"/>
          <w:jc w:val="center"/>
        </w:trPr>
        <w:tc>
          <w:tcPr>
            <w:tcW w:w="2106" w:type="dxa"/>
            <w:vAlign w:val="center"/>
          </w:tcPr>
          <w:p w:rsidR="006C64D7" w:rsidRPr="001D39E4" w:rsidRDefault="006C64D7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教务处核实情况</w:t>
            </w:r>
          </w:p>
        </w:tc>
        <w:tc>
          <w:tcPr>
            <w:tcW w:w="6190" w:type="dxa"/>
            <w:gridSpan w:val="4"/>
          </w:tcPr>
          <w:p w:rsidR="001D39E4" w:rsidRDefault="001D39E4" w:rsidP="006C64D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36668" w:rsidRDefault="006C64D7" w:rsidP="00136668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根据《北京邮电大学教学事故认定与处理办法（试行）》（校教发【2017】87号）中相关规定，</w:t>
            </w:r>
            <w:r w:rsidR="00D64988">
              <w:rPr>
                <w:rFonts w:ascii="宋体" w:eastAsia="宋体" w:hAnsi="宋体" w:hint="eastAsia"/>
                <w:sz w:val="24"/>
                <w:szCs w:val="24"/>
              </w:rPr>
              <w:t>认定本次教学事故为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一般教学事故。</w:t>
            </w:r>
          </w:p>
          <w:p w:rsidR="001D39E4" w:rsidRDefault="00136668" w:rsidP="004662B6">
            <w:pPr>
              <w:spacing w:line="360" w:lineRule="auto"/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教务处处长、主管副处长签字</w:t>
            </w:r>
            <w:r w:rsidR="00C157BA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  <w:p w:rsidR="00E83B39" w:rsidRPr="00867639" w:rsidRDefault="00136668" w:rsidP="004662B6">
            <w:pPr>
              <w:spacing w:line="360" w:lineRule="auto"/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教务处公章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B16F1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16F1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Pr="00B16F1C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9B5790" w:rsidRPr="00185B83" w:rsidRDefault="00867639">
      <w:r w:rsidRPr="00867639">
        <w:rPr>
          <w:rFonts w:hint="eastAsia"/>
        </w:rPr>
        <w:t>注：</w:t>
      </w:r>
      <w:r w:rsidRPr="00867639">
        <w:t>本表一式</w:t>
      </w:r>
      <w:r w:rsidR="006C64D7">
        <w:rPr>
          <w:rFonts w:hint="eastAsia"/>
        </w:rPr>
        <w:t>三</w:t>
      </w:r>
      <w:r w:rsidRPr="00867639">
        <w:t>份，</w:t>
      </w:r>
      <w:r w:rsidR="006C64D7">
        <w:rPr>
          <w:rFonts w:hint="eastAsia"/>
        </w:rPr>
        <w:t>由事故责任人所在</w:t>
      </w:r>
      <w:r w:rsidR="000E77D4">
        <w:rPr>
          <w:rFonts w:hint="eastAsia"/>
        </w:rPr>
        <w:t>单位</w:t>
      </w:r>
      <w:r w:rsidRPr="00867639">
        <w:t>、教务处、</w:t>
      </w:r>
      <w:r w:rsidR="006C64D7">
        <w:rPr>
          <w:rFonts w:hint="eastAsia"/>
        </w:rPr>
        <w:t>人事处备案</w:t>
      </w:r>
      <w:r w:rsidRPr="00867639">
        <w:t>。 </w:t>
      </w:r>
    </w:p>
    <w:sectPr w:rsidR="009B5790" w:rsidRPr="00185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CB" w:rsidRDefault="00B01CCB" w:rsidP="001D39E4">
      <w:r>
        <w:separator/>
      </w:r>
    </w:p>
  </w:endnote>
  <w:endnote w:type="continuationSeparator" w:id="0">
    <w:p w:rsidR="00B01CCB" w:rsidRDefault="00B01CCB" w:rsidP="001D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CB" w:rsidRDefault="00B01CCB" w:rsidP="001D39E4">
      <w:r>
        <w:separator/>
      </w:r>
    </w:p>
  </w:footnote>
  <w:footnote w:type="continuationSeparator" w:id="0">
    <w:p w:rsidR="00B01CCB" w:rsidRDefault="00B01CCB" w:rsidP="001D3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BC"/>
    <w:rsid w:val="000E77D4"/>
    <w:rsid w:val="00136668"/>
    <w:rsid w:val="00185B83"/>
    <w:rsid w:val="001D39E4"/>
    <w:rsid w:val="00316203"/>
    <w:rsid w:val="003822E3"/>
    <w:rsid w:val="004662B6"/>
    <w:rsid w:val="004E6BFE"/>
    <w:rsid w:val="005235FD"/>
    <w:rsid w:val="005F4AB1"/>
    <w:rsid w:val="006C64D7"/>
    <w:rsid w:val="0076470B"/>
    <w:rsid w:val="00792987"/>
    <w:rsid w:val="00850EAF"/>
    <w:rsid w:val="00867639"/>
    <w:rsid w:val="0093091D"/>
    <w:rsid w:val="00930FED"/>
    <w:rsid w:val="00963361"/>
    <w:rsid w:val="009661BC"/>
    <w:rsid w:val="00974689"/>
    <w:rsid w:val="009B5790"/>
    <w:rsid w:val="00B01CCB"/>
    <w:rsid w:val="00BD6DF4"/>
    <w:rsid w:val="00C157BA"/>
    <w:rsid w:val="00D17517"/>
    <w:rsid w:val="00D64988"/>
    <w:rsid w:val="00E2678A"/>
    <w:rsid w:val="00E83B39"/>
    <w:rsid w:val="00EC79A4"/>
    <w:rsid w:val="00F5740D"/>
    <w:rsid w:val="00F86D91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1D595"/>
  <w15:docId w15:val="{4BDF7A8F-2E6F-4F99-8891-FF0AD9E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D39E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D3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D39E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F4AB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F4A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23</cp:revision>
  <cp:lastPrinted>2018-10-10T01:58:00Z</cp:lastPrinted>
  <dcterms:created xsi:type="dcterms:W3CDTF">2018-09-28T08:25:00Z</dcterms:created>
  <dcterms:modified xsi:type="dcterms:W3CDTF">2018-10-10T11:32:00Z</dcterms:modified>
</cp:coreProperties>
</file>